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bookmarkStart w:id="0" w:name="block-40124660"/>
      <w:r w:rsidRPr="00FF1F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r w:rsidRPr="00FF1F41">
        <w:rPr>
          <w:sz w:val="28"/>
          <w:lang w:val="ru-RU"/>
        </w:rPr>
        <w:br/>
      </w:r>
      <w:bookmarkStart w:id="1" w:name="ca96866d-a1f8-4061-976f-e1bdbca1dbcd"/>
      <w:bookmarkEnd w:id="1"/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ЗУБОВО-ПОЛЯНСКИЙ РАЙОН</w:t>
      </w:r>
      <w:r w:rsidRPr="00FF1F41">
        <w:rPr>
          <w:sz w:val="28"/>
          <w:lang w:val="ru-RU"/>
        </w:rPr>
        <w:br/>
      </w:r>
      <w:bookmarkStart w:id="2" w:name="af5dfcd2-8641-4578-9e68-c08e9ae16378"/>
      <w:bookmarkEnd w:id="2"/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7B70CB" w:rsidRPr="00FF1F41" w:rsidRDefault="007B70CB">
      <w:pPr>
        <w:spacing w:after="0" w:line="408" w:lineRule="auto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1630"/>
        <w:gridCol w:w="4836"/>
      </w:tblGrid>
      <w:tr w:rsidR="00C53FFE" w:rsidRPr="00FF1F41" w:rsidTr="000D4161">
        <w:tc>
          <w:tcPr>
            <w:tcW w:w="3114" w:type="dxa"/>
          </w:tcPr>
          <w:p w:rsidR="00C53FFE" w:rsidRPr="0040209D" w:rsidRDefault="000357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57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ВР</w:t>
            </w:r>
          </w:p>
          <w:p w:rsidR="004E6975" w:rsidRDefault="000357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57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Ямашева Д.Р.</w:t>
            </w:r>
          </w:p>
          <w:p w:rsidR="004E6975" w:rsidRDefault="000357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57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57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1F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2933700" cy="2133600"/>
                  <wp:effectExtent l="0" t="0" r="0" b="0"/>
                  <wp:docPr id="1" name="Рисунок 1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5277760)</w:t>
      </w: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aaab6c8b-13ca-43cc-aa9a-8756ba265bde"/>
      <w:r w:rsidRPr="00FF1F41">
        <w:rPr>
          <w:rFonts w:ascii="Times New Roman" w:hAnsi="Times New Roman"/>
          <w:color w:val="000000"/>
          <w:sz w:val="28"/>
          <w:lang w:val="ru-RU"/>
        </w:rPr>
        <w:t>11</w:t>
      </w:r>
      <w:bookmarkEnd w:id="3"/>
      <w:r w:rsidRPr="00FF1F4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0357B8">
      <w:pPr>
        <w:spacing w:after="0"/>
        <w:ind w:left="120"/>
        <w:jc w:val="center"/>
        <w:rPr>
          <w:lang w:val="ru-RU"/>
        </w:rPr>
      </w:pPr>
      <w:bookmarkStart w:id="4" w:name="e98a1455-4365-4f31-aa7b-fcef52dd1846"/>
      <w:r w:rsidRPr="00FF1F41">
        <w:rPr>
          <w:rFonts w:ascii="Times New Roman" w:hAnsi="Times New Roman"/>
          <w:b/>
          <w:color w:val="000000"/>
          <w:sz w:val="28"/>
          <w:lang w:val="ru-RU"/>
        </w:rPr>
        <w:t>ШИРИНГУШИ</w:t>
      </w:r>
      <w:bookmarkEnd w:id="4"/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f60606-74df-49c6-b78a-82720d34bf8e"/>
      <w:r w:rsidRPr="00FF1F4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6" w:name="block-40124661"/>
      <w:bookmarkEnd w:id="0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</w:t>
      </w:r>
      <w:bookmarkStart w:id="7" w:name="_GoBack"/>
      <w:bookmarkEnd w:id="7"/>
      <w:r w:rsidRPr="00FF1F41">
        <w:rPr>
          <w:rFonts w:ascii="Times New Roman" w:hAnsi="Times New Roman"/>
          <w:color w:val="333333"/>
          <w:sz w:val="28"/>
          <w:lang w:val="ru-RU"/>
        </w:rPr>
        <w:t>основного общего и среднего общего образования, ориентиров</w:t>
      </w:r>
      <w:r w:rsidRPr="00FF1F41">
        <w:rPr>
          <w:rFonts w:ascii="Times New Roman" w:hAnsi="Times New Roman"/>
          <w:color w:val="333333"/>
          <w:sz w:val="28"/>
          <w:lang w:val="ru-RU"/>
        </w:rPr>
        <w:t>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</w:t>
      </w:r>
      <w:r w:rsidRPr="00FF1F41">
        <w:rPr>
          <w:rFonts w:ascii="Times New Roman" w:hAnsi="Times New Roman"/>
          <w:color w:val="333333"/>
          <w:sz w:val="28"/>
          <w:lang w:val="ru-RU"/>
        </w:rPr>
        <w:t>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7B70CB" w:rsidRDefault="000357B8">
      <w:pPr>
        <w:spacing w:after="0"/>
        <w:ind w:left="120"/>
        <w:jc w:val="both"/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в формировании его российской </w:t>
      </w:r>
      <w:r w:rsidRPr="00FF1F41">
        <w:rPr>
          <w:rFonts w:ascii="Times New Roman" w:hAnsi="Times New Roman"/>
          <w:color w:val="000000"/>
          <w:sz w:val="28"/>
          <w:lang w:val="ru-RU"/>
        </w:rPr>
        <w:t>идентичности;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в создании </w:t>
      </w:r>
      <w:r w:rsidRPr="00FF1F41">
        <w:rPr>
          <w:rFonts w:ascii="Times New Roman" w:hAnsi="Times New Roman"/>
          <w:color w:val="000000"/>
          <w:sz w:val="28"/>
          <w:lang w:val="ru-RU"/>
        </w:rPr>
        <w:t>мотивации для участия в социально значимой деятельности;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склонностей;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8" w:name="block-40124662"/>
      <w:bookmarkEnd w:id="6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Занятия по про</w:t>
      </w:r>
      <w:r w:rsidRPr="00FF1F41">
        <w:rPr>
          <w:rFonts w:ascii="Times New Roman" w:hAnsi="Times New Roman"/>
          <w:color w:val="333333"/>
          <w:sz w:val="28"/>
          <w:lang w:val="ru-RU"/>
        </w:rPr>
        <w:t>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</w:t>
      </w:r>
      <w:r w:rsidRPr="00FF1F41">
        <w:rPr>
          <w:rFonts w:ascii="Times New Roman" w:hAnsi="Times New Roman"/>
          <w:color w:val="333333"/>
          <w:sz w:val="28"/>
          <w:lang w:val="ru-RU"/>
        </w:rPr>
        <w:t>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</w:t>
      </w:r>
      <w:r w:rsidRPr="00FF1F41">
        <w:rPr>
          <w:rFonts w:ascii="Times New Roman" w:hAnsi="Times New Roman"/>
          <w:color w:val="333333"/>
          <w:sz w:val="28"/>
          <w:lang w:val="ru-RU"/>
        </w:rPr>
        <w:t>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</w:t>
      </w:r>
      <w:r w:rsidRPr="00FF1F41">
        <w:rPr>
          <w:rFonts w:ascii="Times New Roman" w:hAnsi="Times New Roman"/>
          <w:color w:val="333333"/>
          <w:sz w:val="28"/>
          <w:lang w:val="ru-RU"/>
        </w:rPr>
        <w:t>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</w:t>
      </w:r>
      <w:r w:rsidRPr="00FF1F41">
        <w:rPr>
          <w:rFonts w:ascii="Times New Roman" w:hAnsi="Times New Roman"/>
          <w:color w:val="333333"/>
          <w:sz w:val="28"/>
          <w:lang w:val="ru-RU"/>
        </w:rPr>
        <w:t>зации, поэтому тематика и содержание должны обеспечить реализацию их назначения и целей.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</w:t>
      </w:r>
      <w:r w:rsidRPr="00FF1F41">
        <w:rPr>
          <w:rFonts w:ascii="Times New Roman" w:hAnsi="Times New Roman"/>
          <w:color w:val="333333"/>
          <w:sz w:val="28"/>
          <w:lang w:val="ru-RU"/>
        </w:rPr>
        <w:t>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я. В течение учебного года обучающиеся много раз будут возвращаться к обсуждению одних и тех же понятий, что послужит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</w:t>
      </w:r>
      <w:r w:rsidRPr="00FF1F41">
        <w:rPr>
          <w:rFonts w:ascii="Times New Roman" w:hAnsi="Times New Roman"/>
          <w:color w:val="333333"/>
          <w:sz w:val="28"/>
          <w:lang w:val="ru-RU"/>
        </w:rPr>
        <w:t>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</w:t>
      </w:r>
      <w:r w:rsidRPr="00FF1F41">
        <w:rPr>
          <w:rFonts w:ascii="Times New Roman" w:hAnsi="Times New Roman"/>
          <w:color w:val="333333"/>
          <w:sz w:val="28"/>
          <w:lang w:val="ru-RU"/>
        </w:rPr>
        <w:t>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Личностных результатов можно достичь, </w:t>
      </w:r>
      <w:r w:rsidRPr="00FF1F41">
        <w:rPr>
          <w:rFonts w:ascii="Times New Roman" w:hAnsi="Times New Roman"/>
          <w:color w:val="333333"/>
          <w:sz w:val="28"/>
          <w:lang w:val="ru-RU"/>
        </w:rPr>
        <w:t>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</w:t>
      </w:r>
      <w:r w:rsidRPr="00FF1F41">
        <w:rPr>
          <w:rFonts w:ascii="Times New Roman" w:hAnsi="Times New Roman"/>
          <w:color w:val="333333"/>
          <w:sz w:val="28"/>
          <w:lang w:val="ru-RU"/>
        </w:rPr>
        <w:t>. Задача педагога, организуя беседы, дать возможность школьнику анализировать, сравнивать и выбирать.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</w:t>
      </w:r>
      <w:r w:rsidRPr="00FF1F41">
        <w:rPr>
          <w:rFonts w:ascii="Times New Roman" w:hAnsi="Times New Roman"/>
          <w:color w:val="333333"/>
          <w:sz w:val="28"/>
          <w:lang w:val="ru-RU"/>
        </w:rPr>
        <w:t>нного гимна Российской Федерации.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</w:t>
      </w:r>
      <w:r w:rsidRPr="00FF1F41">
        <w:rPr>
          <w:rFonts w:ascii="Times New Roman" w:hAnsi="Times New Roman"/>
          <w:color w:val="333333"/>
          <w:sz w:val="28"/>
          <w:lang w:val="ru-RU"/>
        </w:rPr>
        <w:t>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обучающимся темы занятия, </w:t>
      </w:r>
      <w:r w:rsidRPr="00FF1F41">
        <w:rPr>
          <w:rFonts w:ascii="Times New Roman" w:hAnsi="Times New Roman"/>
          <w:color w:val="333333"/>
          <w:sz w:val="28"/>
          <w:lang w:val="ru-RU"/>
        </w:rPr>
        <w:t>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>интеллекту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альной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FF1F41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</w:t>
      </w:r>
      <w:r w:rsidRPr="00FF1F41">
        <w:rPr>
          <w:rFonts w:ascii="Times New Roman" w:hAnsi="Times New Roman"/>
          <w:color w:val="333333"/>
          <w:sz w:val="28"/>
          <w:lang w:val="ru-RU"/>
        </w:rPr>
        <w:t>).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</w:t>
      </w:r>
      <w:r w:rsidRPr="00FF1F41">
        <w:rPr>
          <w:rFonts w:ascii="Times New Roman" w:hAnsi="Times New Roman"/>
          <w:color w:val="333333"/>
          <w:sz w:val="28"/>
          <w:lang w:val="ru-RU"/>
        </w:rPr>
        <w:t>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</w:t>
      </w:r>
      <w:r w:rsidRPr="00FF1F41">
        <w:rPr>
          <w:rFonts w:ascii="Times New Roman" w:hAnsi="Times New Roman"/>
          <w:color w:val="333333"/>
          <w:sz w:val="28"/>
          <w:lang w:val="ru-RU"/>
        </w:rPr>
        <w:t>нести вклад в будущее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F1F41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</w:t>
      </w:r>
      <w:r w:rsidRPr="00FF1F41">
        <w:rPr>
          <w:rFonts w:ascii="Times New Roman" w:hAnsi="Times New Roman"/>
          <w:color w:val="333333"/>
          <w:sz w:val="28"/>
          <w:lang w:val="ru-RU"/>
        </w:rPr>
        <w:t>информацию, распознавать фейки и не распространять 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</w:t>
      </w:r>
      <w:r w:rsidRPr="00FF1F41">
        <w:rPr>
          <w:rFonts w:ascii="Times New Roman" w:hAnsi="Times New Roman"/>
          <w:color w:val="333333"/>
          <w:sz w:val="28"/>
          <w:lang w:val="ru-RU"/>
        </w:rPr>
        <w:t>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</w:t>
      </w:r>
      <w:r w:rsidRPr="00FF1F41">
        <w:rPr>
          <w:rFonts w:ascii="Times New Roman" w:hAnsi="Times New Roman"/>
          <w:color w:val="333333"/>
          <w:sz w:val="28"/>
          <w:lang w:val="ru-RU"/>
        </w:rPr>
        <w:t>пективны и востребованы.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сех россиян продовольствием, а его мощности позволяют обеспечивать пшеницей треть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</w:t>
      </w:r>
      <w:r w:rsidRPr="00FF1F41">
        <w:rPr>
          <w:rFonts w:ascii="Times New Roman" w:hAnsi="Times New Roman"/>
          <w:color w:val="333333"/>
          <w:sz w:val="28"/>
          <w:lang w:val="ru-RU"/>
        </w:rPr>
        <w:t>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</w:t>
      </w:r>
      <w:r w:rsidRPr="00FF1F41">
        <w:rPr>
          <w:rFonts w:ascii="Times New Roman" w:hAnsi="Times New Roman"/>
          <w:color w:val="333333"/>
          <w:sz w:val="28"/>
          <w:lang w:val="ru-RU"/>
        </w:rPr>
        <w:t>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</w:t>
      </w:r>
      <w:r w:rsidRPr="00FF1F41">
        <w:rPr>
          <w:rFonts w:ascii="Times New Roman" w:hAnsi="Times New Roman"/>
          <w:color w:val="333333"/>
          <w:sz w:val="28"/>
          <w:lang w:val="ru-RU"/>
        </w:rPr>
        <w:t>астник познавательной деятельности школьников.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Легенды о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</w:t>
      </w:r>
      <w:r w:rsidRPr="00FF1F41">
        <w:rPr>
          <w:rFonts w:ascii="Times New Roman" w:hAnsi="Times New Roman"/>
          <w:color w:val="333333"/>
          <w:sz w:val="28"/>
          <w:lang w:val="ru-RU"/>
        </w:rPr>
        <w:t>сказить роль России в мировой истории – одна из стратегий информационной войны против нашей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 День отца.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Семья как ц</w:t>
      </w:r>
      <w:r w:rsidRPr="00FF1F41">
        <w:rPr>
          <w:rFonts w:ascii="Times New Roman" w:hAnsi="Times New Roman"/>
          <w:color w:val="333333"/>
          <w:sz w:val="28"/>
          <w:lang w:val="ru-RU"/>
        </w:rPr>
        <w:t>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</w:t>
      </w:r>
      <w:r w:rsidRPr="00FF1F41">
        <w:rPr>
          <w:rFonts w:ascii="Times New Roman" w:hAnsi="Times New Roman"/>
          <w:color w:val="333333"/>
          <w:sz w:val="28"/>
          <w:lang w:val="ru-RU"/>
        </w:rPr>
        <w:t>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</w:t>
      </w:r>
      <w:r w:rsidRPr="00FF1F41">
        <w:rPr>
          <w:rFonts w:ascii="Times New Roman" w:hAnsi="Times New Roman"/>
          <w:color w:val="333333"/>
          <w:sz w:val="28"/>
          <w:lang w:val="ru-RU"/>
        </w:rPr>
        <w:t>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</w:t>
      </w:r>
      <w:r w:rsidRPr="00FF1F41">
        <w:rPr>
          <w:rFonts w:ascii="Times New Roman" w:hAnsi="Times New Roman"/>
          <w:color w:val="333333"/>
          <w:sz w:val="28"/>
          <w:lang w:val="ru-RU"/>
        </w:rPr>
        <w:t>стов по стране с целью знакомства с особенностями местной кухни и кулинарных традиций.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</w:t>
      </w:r>
      <w:r w:rsidRPr="00FF1F41">
        <w:rPr>
          <w:rFonts w:ascii="Times New Roman" w:hAnsi="Times New Roman"/>
          <w:color w:val="333333"/>
          <w:sz w:val="28"/>
          <w:lang w:val="ru-RU"/>
        </w:rPr>
        <w:t>абота о себе и об окружающих.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</w:t>
      </w:r>
      <w:r w:rsidRPr="00FF1F41">
        <w:rPr>
          <w:rFonts w:ascii="Times New Roman" w:hAnsi="Times New Roman"/>
          <w:color w:val="333333"/>
          <w:sz w:val="28"/>
          <w:lang w:val="ru-RU"/>
        </w:rPr>
        <w:t>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</w:t>
      </w:r>
      <w:r w:rsidRPr="00FF1F41">
        <w:rPr>
          <w:rFonts w:ascii="Times New Roman" w:hAnsi="Times New Roman"/>
          <w:b/>
          <w:color w:val="333333"/>
          <w:sz w:val="28"/>
          <w:lang w:val="ru-RU"/>
        </w:rPr>
        <w:t>тёра).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</w:t>
      </w:r>
      <w:r w:rsidRPr="00FF1F41">
        <w:rPr>
          <w:rFonts w:ascii="Times New Roman" w:hAnsi="Times New Roman"/>
          <w:color w:val="333333"/>
          <w:sz w:val="28"/>
          <w:lang w:val="ru-RU"/>
        </w:rPr>
        <w:t>нское, цифровое и т. д.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</w:t>
      </w:r>
      <w:r w:rsidRPr="00FF1F41">
        <w:rPr>
          <w:rFonts w:ascii="Times New Roman" w:hAnsi="Times New Roman"/>
          <w:color w:val="333333"/>
          <w:sz w:val="28"/>
          <w:lang w:val="ru-RU"/>
        </w:rPr>
        <w:t>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Как пишут закон</w:t>
      </w:r>
      <w:r w:rsidRPr="00FF1F41">
        <w:rPr>
          <w:rFonts w:ascii="Times New Roman" w:hAnsi="Times New Roman"/>
          <w:b/>
          <w:color w:val="333333"/>
          <w:sz w:val="28"/>
          <w:lang w:val="ru-RU"/>
        </w:rPr>
        <w:t>ы?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</w:t>
      </w:r>
      <w:r w:rsidRPr="00FF1F41">
        <w:rPr>
          <w:rFonts w:ascii="Times New Roman" w:hAnsi="Times New Roman"/>
          <w:color w:val="333333"/>
          <w:sz w:val="28"/>
          <w:lang w:val="ru-RU"/>
        </w:rPr>
        <w:t>одёжи в законотворческом процессе.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</w:t>
      </w:r>
      <w:r w:rsidRPr="00FF1F41">
        <w:rPr>
          <w:rFonts w:ascii="Times New Roman" w:hAnsi="Times New Roman"/>
          <w:color w:val="333333"/>
          <w:sz w:val="28"/>
          <w:lang w:val="ru-RU"/>
        </w:rPr>
        <w:t>да. Подарки и пожелания на Новый год. История создания новогодних игрушек. О чём люди мечтают в Новый год.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</w:r>
      <w:r w:rsidRPr="00FF1F41">
        <w:rPr>
          <w:rFonts w:ascii="Times New Roman" w:hAnsi="Times New Roman"/>
          <w:color w:val="333333"/>
          <w:sz w:val="28"/>
          <w:lang w:val="ru-RU"/>
        </w:rPr>
        <w:t>Зачем нужны школьные газеты? Школьные средства массовой информации.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</w:t>
      </w:r>
      <w:r w:rsidRPr="00FF1F41">
        <w:rPr>
          <w:rFonts w:ascii="Times New Roman" w:hAnsi="Times New Roman"/>
          <w:color w:val="333333"/>
          <w:sz w:val="28"/>
          <w:lang w:val="ru-RU"/>
        </w:rPr>
        <w:t>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</w:t>
      </w:r>
      <w:r w:rsidRPr="00FF1F41">
        <w:rPr>
          <w:rFonts w:ascii="Times New Roman" w:hAnsi="Times New Roman"/>
          <w:color w:val="333333"/>
          <w:sz w:val="28"/>
          <w:lang w:val="ru-RU"/>
        </w:rPr>
        <w:t>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</w:t>
      </w:r>
      <w:r w:rsidRPr="00FF1F41">
        <w:rPr>
          <w:rFonts w:ascii="Times New Roman" w:hAnsi="Times New Roman"/>
          <w:color w:val="333333"/>
          <w:sz w:val="28"/>
          <w:lang w:val="ru-RU"/>
        </w:rPr>
        <w:t>угом союзников и партнёров. Значение российской культуры для всего мира.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</w:t>
      </w:r>
      <w:r w:rsidRPr="00FF1F41">
        <w:rPr>
          <w:rFonts w:ascii="Times New Roman" w:hAnsi="Times New Roman"/>
          <w:color w:val="333333"/>
          <w:sz w:val="28"/>
          <w:lang w:val="ru-RU"/>
        </w:rPr>
        <w:t>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</w:t>
      </w:r>
      <w:r w:rsidRPr="00FF1F41">
        <w:rPr>
          <w:rFonts w:ascii="Times New Roman" w:hAnsi="Times New Roman"/>
          <w:color w:val="333333"/>
          <w:sz w:val="28"/>
          <w:lang w:val="ru-RU"/>
        </w:rPr>
        <w:t>ть технологического предпринимательства для будущего страны и её технологического суверенитета.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Искусственный интеллект и человек.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</w:t>
      </w:r>
      <w:r w:rsidRPr="00FF1F41">
        <w:rPr>
          <w:rFonts w:ascii="Times New Roman" w:hAnsi="Times New Roman"/>
          <w:color w:val="333333"/>
          <w:sz w:val="28"/>
          <w:lang w:val="ru-RU"/>
        </w:rPr>
        <w:t>рошими знаниями и критическим мышлением. Степень ответственности тех, кто обучает 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FF1F41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</w:t>
      </w:r>
      <w:r w:rsidRPr="00FF1F41">
        <w:rPr>
          <w:rFonts w:ascii="Times New Roman" w:hAnsi="Times New Roman"/>
          <w:color w:val="333333"/>
          <w:sz w:val="28"/>
          <w:lang w:val="ru-RU"/>
        </w:rPr>
        <w:t>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Арк</w:t>
      </w:r>
      <w:r w:rsidRPr="00FF1F41">
        <w:rPr>
          <w:rFonts w:ascii="Times New Roman" w:hAnsi="Times New Roman"/>
          <w:b/>
          <w:color w:val="333333"/>
          <w:sz w:val="28"/>
          <w:lang w:val="ru-RU"/>
        </w:rPr>
        <w:t>тика – территория развития.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</w:t>
      </w:r>
      <w:r w:rsidRPr="00FF1F41">
        <w:rPr>
          <w:rFonts w:ascii="Times New Roman" w:hAnsi="Times New Roman"/>
          <w:color w:val="333333"/>
          <w:sz w:val="28"/>
          <w:lang w:val="ru-RU"/>
        </w:rPr>
        <w:t>развитие Северного морского пути. Знакомство с проектами развития Арктики.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</w:t>
      </w:r>
      <w:r w:rsidRPr="00FF1F41">
        <w:rPr>
          <w:rFonts w:ascii="Times New Roman" w:hAnsi="Times New Roman"/>
          <w:color w:val="333333"/>
          <w:sz w:val="28"/>
          <w:lang w:val="ru-RU"/>
        </w:rPr>
        <w:t>ны в истории России. Выдающиеся женщины ХХ века, прославившие Россию.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</w:t>
      </w:r>
      <w:r w:rsidRPr="00FF1F41">
        <w:rPr>
          <w:rFonts w:ascii="Times New Roman" w:hAnsi="Times New Roman"/>
          <w:color w:val="333333"/>
          <w:sz w:val="28"/>
          <w:lang w:val="ru-RU"/>
        </w:rPr>
        <w:t>йшая часть жизни современного человека. Условия развития массового спорта в России.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</w:t>
      </w:r>
      <w:r w:rsidRPr="00FF1F41">
        <w:rPr>
          <w:rFonts w:ascii="Times New Roman" w:hAnsi="Times New Roman"/>
          <w:color w:val="333333"/>
          <w:sz w:val="28"/>
          <w:lang w:val="ru-RU"/>
        </w:rPr>
        <w:t>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</w:t>
      </w:r>
      <w:r w:rsidRPr="00FF1F41">
        <w:rPr>
          <w:rFonts w:ascii="Times New Roman" w:hAnsi="Times New Roman"/>
          <w:color w:val="333333"/>
          <w:sz w:val="28"/>
          <w:lang w:val="ru-RU"/>
        </w:rPr>
        <w:t>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</w:t>
      </w:r>
      <w:r w:rsidRPr="00FF1F41">
        <w:rPr>
          <w:rFonts w:ascii="Times New Roman" w:hAnsi="Times New Roman"/>
          <w:color w:val="333333"/>
          <w:sz w:val="28"/>
          <w:lang w:val="ru-RU"/>
        </w:rPr>
        <w:t>дожников, признанных во всём мире. Произведения П.И. Чайковского, служение своей стране творчеством.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экономическими и другими ресурсами. Любовь к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Исследо</w:t>
      </w:r>
      <w:r w:rsidRPr="00FF1F41">
        <w:rPr>
          <w:rFonts w:ascii="Times New Roman" w:hAnsi="Times New Roman"/>
          <w:color w:val="333333"/>
          <w:sz w:val="28"/>
          <w:lang w:val="ru-RU"/>
        </w:rPr>
        <w:t>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</w:t>
      </w:r>
      <w:r w:rsidRPr="00FF1F41">
        <w:rPr>
          <w:rFonts w:ascii="Times New Roman" w:hAnsi="Times New Roman"/>
          <w:color w:val="333333"/>
          <w:sz w:val="28"/>
          <w:lang w:val="ru-RU"/>
        </w:rPr>
        <w:t>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</w:t>
      </w:r>
      <w:r w:rsidRPr="00FF1F41">
        <w:rPr>
          <w:rFonts w:ascii="Times New Roman" w:hAnsi="Times New Roman"/>
          <w:color w:val="333333"/>
          <w:sz w:val="28"/>
          <w:lang w:val="ru-RU"/>
        </w:rPr>
        <w:t>ков. Современное авиастроение. Профессии, связанные с авиацией.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</w:t>
      </w:r>
      <w:r w:rsidRPr="00FF1F41">
        <w:rPr>
          <w:rFonts w:ascii="Times New Roman" w:hAnsi="Times New Roman"/>
          <w:color w:val="333333"/>
          <w:sz w:val="28"/>
          <w:lang w:val="ru-RU"/>
        </w:rPr>
        <w:t>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</w:t>
      </w:r>
      <w:r w:rsidRPr="00FF1F41">
        <w:rPr>
          <w:rFonts w:ascii="Times New Roman" w:hAnsi="Times New Roman"/>
          <w:color w:val="333333"/>
          <w:sz w:val="28"/>
          <w:lang w:val="ru-RU"/>
        </w:rPr>
        <w:t>реемственность поколений и профессия человека: семейные династии врачей России.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Что такое успех? (ко Дню труда).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</w:t>
      </w:r>
      <w:r w:rsidRPr="00FF1F41">
        <w:rPr>
          <w:rFonts w:ascii="Times New Roman" w:hAnsi="Times New Roman"/>
          <w:color w:val="333333"/>
          <w:sz w:val="28"/>
          <w:lang w:val="ru-RU"/>
        </w:rPr>
        <w:t>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</w:t>
      </w:r>
      <w:r w:rsidRPr="00FF1F41">
        <w:rPr>
          <w:rFonts w:ascii="Times New Roman" w:hAnsi="Times New Roman"/>
          <w:color w:val="333333"/>
          <w:sz w:val="28"/>
          <w:lang w:val="ru-RU"/>
        </w:rPr>
        <w:t>героического прошлого, которые нельзя забывать.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</w:t>
      </w:r>
      <w:r w:rsidRPr="00FF1F41">
        <w:rPr>
          <w:rFonts w:ascii="Times New Roman" w:hAnsi="Times New Roman"/>
          <w:color w:val="333333"/>
          <w:sz w:val="28"/>
          <w:lang w:val="ru-RU"/>
        </w:rPr>
        <w:t>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</w:t>
      </w:r>
      <w:r w:rsidRPr="00FF1F41">
        <w:rPr>
          <w:rFonts w:ascii="Times New Roman" w:hAnsi="Times New Roman"/>
          <w:color w:val="333333"/>
          <w:sz w:val="28"/>
          <w:lang w:val="ru-RU"/>
        </w:rPr>
        <w:t>ентиры для человека и общества. Духовно-нравственные ценности России, объединяющие всех граждан страны.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9" w:name="block-40124663"/>
      <w:bookmarkEnd w:id="8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достижения обучающимися следующих личностных, метапредметных и предметных образовательных результатов.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идентичности; готовность обучающихся к саморазвитию, самостоятельности и личностному </w:t>
      </w:r>
      <w:r w:rsidRPr="00FF1F41">
        <w:rPr>
          <w:rFonts w:ascii="Times New Roman" w:hAnsi="Times New Roman"/>
          <w:color w:val="000000"/>
          <w:sz w:val="28"/>
          <w:lang w:val="ru-RU"/>
        </w:rPr>
        <w:t>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</w:t>
      </w:r>
      <w:r w:rsidRPr="00FF1F41">
        <w:rPr>
          <w:rFonts w:ascii="Times New Roman" w:hAnsi="Times New Roman"/>
          <w:color w:val="000000"/>
          <w:sz w:val="28"/>
          <w:lang w:val="ru-RU"/>
        </w:rPr>
        <w:t>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</w:t>
      </w:r>
      <w:r w:rsidRPr="00FF1F41">
        <w:rPr>
          <w:rFonts w:ascii="Times New Roman" w:hAnsi="Times New Roman"/>
          <w:color w:val="000000"/>
          <w:sz w:val="28"/>
          <w:lang w:val="ru-RU"/>
        </w:rPr>
        <w:t>обучающегося к изменяющимся условиям социальной и природной среды.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 w:line="432" w:lineRule="auto"/>
        <w:ind w:left="120"/>
        <w:rPr>
          <w:lang w:val="ru-RU"/>
        </w:rPr>
      </w:pPr>
    </w:p>
    <w:p w:rsidR="007B70CB" w:rsidRPr="00FF1F41" w:rsidRDefault="007B70CB">
      <w:pPr>
        <w:spacing w:after="0" w:line="432" w:lineRule="auto"/>
        <w:ind w:left="120"/>
        <w:rPr>
          <w:lang w:val="ru-RU"/>
        </w:rPr>
      </w:pPr>
    </w:p>
    <w:p w:rsidR="007B70CB" w:rsidRPr="00FF1F41" w:rsidRDefault="000357B8">
      <w:pPr>
        <w:spacing w:after="0" w:line="432" w:lineRule="auto"/>
        <w:ind w:left="120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</w:t>
      </w:r>
      <w:r w:rsidRPr="00FF1F41">
        <w:rPr>
          <w:rFonts w:ascii="Times New Roman" w:hAnsi="Times New Roman"/>
          <w:color w:val="000000"/>
          <w:sz w:val="28"/>
          <w:lang w:val="ru-RU"/>
        </w:rPr>
        <w:t>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</w:t>
      </w:r>
      <w:r w:rsidRPr="00FF1F41">
        <w:rPr>
          <w:rFonts w:ascii="Times New Roman" w:hAnsi="Times New Roman"/>
          <w:color w:val="000000"/>
          <w:sz w:val="28"/>
          <w:lang w:val="ru-RU"/>
        </w:rPr>
        <w:t>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</w:t>
      </w:r>
      <w:r w:rsidRPr="00FF1F41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ь назначение и функции различных социальных институтов.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В сфере овладения регулятивными универсальными учебными действиями: самостоятельно определят</w:t>
      </w:r>
      <w:r w:rsidRPr="00FF1F41">
        <w:rPr>
          <w:rFonts w:ascii="Times New Roman" w:hAnsi="Times New Roman"/>
          <w:color w:val="000000"/>
          <w:sz w:val="28"/>
          <w:lang w:val="ru-RU"/>
        </w:rPr>
        <w:t>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</w:t>
      </w:r>
      <w:r w:rsidRPr="00FF1F41">
        <w:rPr>
          <w:rFonts w:ascii="Times New Roman" w:hAnsi="Times New Roman"/>
          <w:color w:val="000000"/>
          <w:sz w:val="28"/>
          <w:lang w:val="ru-RU"/>
        </w:rPr>
        <w:t>их результатов и оснований, границ своего знания и незнания, новых познавательных задач и средств их достижения.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</w:t>
      </w:r>
      <w:r w:rsidRPr="00FF1F41">
        <w:rPr>
          <w:rFonts w:ascii="Times New Roman" w:hAnsi="Times New Roman"/>
          <w:color w:val="000000"/>
          <w:sz w:val="28"/>
          <w:lang w:val="ru-RU"/>
        </w:rPr>
        <w:t>содержание курса внеурочной деятельности «Разговоры о важном».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Русский язык и литература: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</w:t>
      </w: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национальной и мировой культуры; формирование представлений об изобразительно-выразител</w:t>
      </w:r>
      <w:r w:rsidRPr="00FF1F41">
        <w:rPr>
          <w:rFonts w:ascii="Times New Roman" w:hAnsi="Times New Roman"/>
          <w:color w:val="000000"/>
          <w:sz w:val="28"/>
          <w:lang w:val="ru-RU"/>
        </w:rPr>
        <w:t>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и выражать своё отношение к ним в развёрнутых аргументированных устных и письменных высказываниях.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Иностранный язык: владение знаниями о социокультурной специфике страны/стран изучаемого языка; развитие умения использовать иностранный язык как средство 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для получения информации из иноязычных источников в образовательных и самообразовательных целях.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Информатика: формирование представлений о роли информации и связанных с ней процессов в окружающем мире; формирование базовых навыков и умений по соблюдению </w:t>
      </w:r>
      <w:r w:rsidRPr="00FF1F41">
        <w:rPr>
          <w:rFonts w:ascii="Times New Roman" w:hAnsi="Times New Roman"/>
          <w:color w:val="000000"/>
          <w:sz w:val="28"/>
          <w:lang w:val="ru-RU"/>
        </w:rPr>
        <w:t>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История: формирование представлений о современной историческ</w:t>
      </w:r>
      <w:r w:rsidRPr="00FF1F41">
        <w:rPr>
          <w:rFonts w:ascii="Times New Roman" w:hAnsi="Times New Roman"/>
          <w:color w:val="000000"/>
          <w:sz w:val="28"/>
          <w:lang w:val="ru-RU"/>
        </w:rPr>
        <w:t>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Обществознание: овладе</w:t>
      </w:r>
      <w:r w:rsidRPr="00FF1F41">
        <w:rPr>
          <w:rFonts w:ascii="Times New Roman" w:hAnsi="Times New Roman"/>
          <w:color w:val="000000"/>
          <w:sz w:val="28"/>
          <w:lang w:val="ru-RU"/>
        </w:rPr>
        <w:t>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</w:t>
      </w:r>
      <w:r w:rsidRPr="00FF1F41">
        <w:rPr>
          <w:rFonts w:ascii="Times New Roman" w:hAnsi="Times New Roman"/>
          <w:color w:val="000000"/>
          <w:sz w:val="28"/>
          <w:lang w:val="ru-RU"/>
        </w:rPr>
        <w:t>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</w:t>
      </w:r>
      <w:r w:rsidRPr="00FF1F41">
        <w:rPr>
          <w:rFonts w:ascii="Times New Roman" w:hAnsi="Times New Roman"/>
          <w:color w:val="000000"/>
          <w:sz w:val="28"/>
          <w:lang w:val="ru-RU"/>
        </w:rPr>
        <w:t>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ов общественного развития.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География: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</w:t>
      </w:r>
      <w:r w:rsidRPr="00FF1F41">
        <w:rPr>
          <w:rFonts w:ascii="Times New Roman" w:hAnsi="Times New Roman"/>
          <w:color w:val="000000"/>
          <w:sz w:val="28"/>
          <w:lang w:val="ru-RU"/>
        </w:rPr>
        <w:t>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</w:t>
      </w:r>
      <w:r w:rsidRPr="00FF1F41">
        <w:rPr>
          <w:rFonts w:ascii="Times New Roman" w:hAnsi="Times New Roman"/>
          <w:color w:val="000000"/>
          <w:sz w:val="28"/>
          <w:lang w:val="ru-RU"/>
        </w:rPr>
        <w:t>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</w:t>
      </w: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информации; владен</w:t>
      </w:r>
      <w:r w:rsidRPr="00FF1F41">
        <w:rPr>
          <w:rFonts w:ascii="Times New Roman" w:hAnsi="Times New Roman"/>
          <w:color w:val="000000"/>
          <w:sz w:val="28"/>
          <w:lang w:val="ru-RU"/>
        </w:rPr>
        <w:t>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</w:t>
      </w:r>
      <w:r w:rsidRPr="00FF1F41">
        <w:rPr>
          <w:rFonts w:ascii="Times New Roman" w:hAnsi="Times New Roman"/>
          <w:color w:val="000000"/>
          <w:sz w:val="28"/>
          <w:lang w:val="ru-RU"/>
        </w:rPr>
        <w:t>ах взаимодействия природы и общества, о природных и социально-экономических аспектах экологических проблем.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Биология: владение основополагающими понятиями и представлениями о живой природе, её уровневой организации и эволюции; уверенное пользование биолог</w:t>
      </w:r>
      <w:r w:rsidRPr="00FF1F41">
        <w:rPr>
          <w:rFonts w:ascii="Times New Roman" w:hAnsi="Times New Roman"/>
          <w:color w:val="000000"/>
          <w:sz w:val="28"/>
          <w:lang w:val="ru-RU"/>
        </w:rPr>
        <w:t>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Default="000357B8">
      <w:pPr>
        <w:spacing w:after="0"/>
        <w:ind w:left="120"/>
      </w:pPr>
      <w:bookmarkStart w:id="10" w:name="block-40124659"/>
      <w:bookmarkEnd w:id="9"/>
      <w:r w:rsidRPr="00FF1F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70CB" w:rsidRDefault="00035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7B70CB" w:rsidRDefault="007B70CB">
            <w:pPr>
              <w:spacing w:after="0"/>
              <w:ind w:left="135"/>
            </w:pPr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– это возможность найти своё место в обществе и быть полезным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Развитие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щности позволяют обеспечивать пшеницей треть всего населения планеты. Сельское хозяйство – это отрасль, которая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объединила в себе традиции нашего народа с современными технологиями: роботами, информационными системами, цифровыми устройствами. Разноплановос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исторические времена труд учителя уважаем, социально значим, оказывает влияние на развит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Финансовая самостоятельность и финансовая грамотность.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Преемственность поколений: семейные ценности и традиции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Многодетные матери: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забота – качества волонтёров. Направления волонтёрской деятельности: экологическое, социальное, медицинское,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Новогодние традиции, объединяющие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</w:t>
            </w:r>
            <w:r>
              <w:rPr>
                <w:rFonts w:ascii="Times New Roman" w:hAnsi="Times New Roman"/>
                <w:color w:val="000000"/>
                <w:sz w:val="24"/>
              </w:rPr>
              <w:t>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сий. </w:t>
            </w:r>
            <w:r>
              <w:rPr>
                <w:rFonts w:ascii="Times New Roman" w:hAnsi="Times New Roman"/>
                <w:color w:val="000000"/>
                <w:sz w:val="24"/>
              </w:rPr>
              <w:t>Зачем нужны школьные газеты? Школьные средства массовой информации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стран БРИКС. Взаимная поддержка помогает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</w:t>
            </w:r>
            <w:r>
              <w:rPr>
                <w:rFonts w:ascii="Times New Roman" w:hAnsi="Times New Roman"/>
                <w:color w:val="000000"/>
                <w:sz w:val="24"/>
              </w:rPr>
              <w:t>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Экономика: от структуры хозяйства к управленческим решениям. Что сегодня делаетс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ИИ помогает только при условии, если сам человек обладает хорошими знаниями и критическим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ответственности тех, кто обучает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знач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женщины ХХ века,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– пространство для творчества, саморазвития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ийских лётчиков. Современное авиастроение.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стоящее призвание, требующее не только знаний, но и человеческого сочувствия, служения обществу. Волонтёры-медики. Преемственность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80-лет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память: память о подвиге нашего народа в годы Великой Отечественной войны. Важно помнить нашу историю и чтить памят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0CB" w:rsidRDefault="007B70CB"/>
        </w:tc>
      </w:tr>
    </w:tbl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0CB" w:rsidRDefault="00035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7B70CB" w:rsidRDefault="007B70CB">
            <w:pPr>
              <w:spacing w:after="0"/>
              <w:ind w:left="135"/>
            </w:pPr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айти своё место в обществе и быть полезным людям и стране.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Необходимо уметь анализировать и оценивать информац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сферы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спечивать пшеницей треть всего населения планеты. Сельское хозяйство – это отрасль, которая объединила в себе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 нашего народа с современными технологиями: роботами, информационными системами, цифровыми устройствами. Разноплановость и востребованност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 учителя уважаем, социально значим, оказывает влияние на развитие образования чл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себя, своих близких и свою страну. Активная жизненная позиция, созидательный подход к жизни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Финансовая самостоятельность и финансовая грамотность.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 (любовь,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примеры из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аправления волонтёрской деятельности: экологическое, социальное, медицинское,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https://razgovor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Зачем нужны шк</w:t>
            </w:r>
            <w:r>
              <w:rPr>
                <w:rFonts w:ascii="Times New Roman" w:hAnsi="Times New Roman"/>
                <w:color w:val="000000"/>
                <w:sz w:val="24"/>
              </w:rPr>
              <w:t>ольные газеты? Школьные средства массовой информации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БРИКС. Взаимная поддержка помогает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</w:t>
            </w:r>
            <w:r>
              <w:rPr>
                <w:rFonts w:ascii="Times New Roman" w:hAnsi="Times New Roman"/>
                <w:color w:val="000000"/>
                <w:sz w:val="24"/>
              </w:rPr>
              <w:t>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Экономика: от структуры хозяйства к управленческим решениям. Что сегодня делается для успешного раз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 условии, если сам человек обладает хорошими знаниями и критическим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ответственности тех, кто обучает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служить Отечеству?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</w:t>
            </w:r>
            <w:r>
              <w:rPr>
                <w:rFonts w:ascii="Times New Roman" w:hAnsi="Times New Roman"/>
                <w:color w:val="000000"/>
                <w:sz w:val="24"/>
              </w:rPr>
              <w:t>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праздник благодарности и любви к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женщины ХХ века,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– пространство для творчества, саморазвития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– это способ общения и диалога между поколениями и народами. Роль музыки в жизни человека: музыка сопровождает человека с рож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</w:t>
            </w:r>
            <w:r>
              <w:rPr>
                <w:rFonts w:ascii="Times New Roman" w:hAnsi="Times New Roman"/>
                <w:color w:val="000000"/>
                <w:sz w:val="24"/>
              </w:rPr>
              <w:t>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регионов прекрасен и неповторим своими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научные эксперименты, что позволяет российской науке прод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еловеческого сочувствия, служения обществу. Волонтёры-медики. Преемственность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</w:t>
            </w:r>
            <w:r>
              <w:rPr>
                <w:rFonts w:ascii="Times New Roman" w:hAnsi="Times New Roman"/>
                <w:color w:val="000000"/>
                <w:sz w:val="24"/>
              </w:rPr>
              <w:t>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коллектива. Участие в общественном дви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0CB" w:rsidRDefault="007B70CB"/>
        </w:tc>
      </w:tr>
    </w:tbl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0357B8" w:rsidRDefault="000357B8"/>
    <w:sectPr w:rsidR="000357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3FA"/>
    <w:multiLevelType w:val="multilevel"/>
    <w:tmpl w:val="B038E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70CB"/>
    <w:rsid w:val="000357B8"/>
    <w:rsid w:val="007B70CB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1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1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9584</Words>
  <Characters>54635</Characters>
  <Application>Microsoft Office Word</Application>
  <DocSecurity>0</DocSecurity>
  <Lines>455</Lines>
  <Paragraphs>128</Paragraphs>
  <ScaleCrop>false</ScaleCrop>
  <Company/>
  <LinksUpToDate>false</LinksUpToDate>
  <CharactersWithSpaces>64091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 D</cp:lastModifiedBy>
  <cp:revision>3</cp:revision>
  <dcterms:created xsi:type="dcterms:W3CDTF">2024-09-20T19:35:00Z</dcterms:created>
  <dcterms:modified xsi:type="dcterms:W3CDTF">2024-09-20T19:36:00Z</dcterms:modified>
</cp:coreProperties>
</file>