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7C" w:rsidRDefault="00372E7C" w:rsidP="00372E7C">
      <w:pPr>
        <w:spacing w:after="0" w:line="408" w:lineRule="auto"/>
        <w:rPr>
          <w:lang w:val="ru-RU"/>
        </w:rPr>
      </w:pPr>
      <w:bookmarkStart w:id="0" w:name="block-37586371"/>
    </w:p>
    <w:tbl>
      <w:tblPr>
        <w:tblW w:w="0" w:type="auto"/>
        <w:tblLook w:val="04A0"/>
      </w:tblPr>
      <w:tblGrid>
        <w:gridCol w:w="4531"/>
        <w:gridCol w:w="4532"/>
      </w:tblGrid>
      <w:tr w:rsidR="00372E7C" w:rsidTr="00372E7C">
        <w:trPr>
          <w:trHeight w:val="3110"/>
        </w:trPr>
        <w:tc>
          <w:tcPr>
            <w:tcW w:w="4531" w:type="dxa"/>
            <w:hideMark/>
          </w:tcPr>
          <w:tbl>
            <w:tblPr>
              <w:tblpPr w:leftFromText="180" w:rightFromText="180" w:bottomFromText="200" w:vertAnchor="text" w:horzAnchor="margin" w:tblpY="-21"/>
              <w:tblW w:w="0" w:type="auto"/>
              <w:tblLook w:val="04A0"/>
            </w:tblPr>
            <w:tblGrid>
              <w:gridCol w:w="3244"/>
            </w:tblGrid>
            <w:tr w:rsidR="00372E7C">
              <w:tc>
                <w:tcPr>
                  <w:tcW w:w="3115" w:type="dxa"/>
                </w:tcPr>
                <w:p w:rsidR="00372E7C" w:rsidRDefault="00372E7C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372E7C" w:rsidRDefault="00372E7C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372E7C" w:rsidRDefault="00372E7C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__________/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_Н.С.Лапкаева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</w:t>
                  </w:r>
                </w:p>
                <w:p w:rsidR="00372E7C" w:rsidRDefault="00372E7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 № 1 от « 30»  августа  2024 г.</w:t>
                  </w:r>
                </w:p>
                <w:p w:rsidR="00372E7C" w:rsidRDefault="00372E7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372E7C" w:rsidRDefault="00372E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2" w:type="dxa"/>
          </w:tcPr>
          <w:p w:rsidR="00372E7C" w:rsidRDefault="00372E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72E7C" w:rsidRDefault="00372E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372E7C" w:rsidRDefault="00372E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72E7C" w:rsidRDefault="00372E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72E7C" w:rsidRDefault="00372E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 » августа  2024г.</w:t>
            </w:r>
          </w:p>
          <w:p w:rsidR="00372E7C" w:rsidRDefault="00372E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2E7C" w:rsidRDefault="00372E7C" w:rsidP="00372E7C">
      <w:pPr>
        <w:spacing w:after="0"/>
        <w:ind w:left="120"/>
        <w:rPr>
          <w:lang w:val="ru-RU"/>
        </w:rPr>
      </w:pPr>
    </w:p>
    <w:p w:rsidR="00372E7C" w:rsidRDefault="00372E7C" w:rsidP="00372E7C">
      <w:pPr>
        <w:spacing w:after="0"/>
        <w:ind w:left="120"/>
        <w:rPr>
          <w:lang w:val="ru-RU"/>
        </w:rPr>
      </w:pPr>
    </w:p>
    <w:p w:rsidR="00372E7C" w:rsidRDefault="00372E7C" w:rsidP="00372E7C">
      <w:pPr>
        <w:spacing w:after="0"/>
        <w:ind w:left="120"/>
        <w:rPr>
          <w:lang w:val="ru-RU"/>
        </w:rPr>
      </w:pPr>
    </w:p>
    <w:p w:rsidR="00372E7C" w:rsidRDefault="00372E7C" w:rsidP="00372E7C">
      <w:pPr>
        <w:spacing w:after="0"/>
        <w:ind w:left="120"/>
        <w:rPr>
          <w:lang w:val="ru-RU"/>
        </w:rPr>
      </w:pPr>
    </w:p>
    <w:p w:rsidR="00372E7C" w:rsidRDefault="00372E7C" w:rsidP="00372E7C">
      <w:pPr>
        <w:spacing w:after="0"/>
        <w:ind w:left="120"/>
        <w:rPr>
          <w:lang w:val="ru-RU"/>
        </w:rPr>
      </w:pPr>
    </w:p>
    <w:p w:rsidR="00372E7C" w:rsidRDefault="00372E7C" w:rsidP="00372E7C">
      <w:pPr>
        <w:spacing w:after="0"/>
        <w:ind w:left="120"/>
        <w:rPr>
          <w:lang w:val="ru-RU"/>
        </w:rPr>
      </w:pPr>
    </w:p>
    <w:p w:rsidR="00372E7C" w:rsidRDefault="00372E7C" w:rsidP="00372E7C">
      <w:pPr>
        <w:spacing w:after="0"/>
        <w:ind w:left="120"/>
        <w:rPr>
          <w:lang w:val="ru-RU"/>
        </w:rPr>
      </w:pPr>
    </w:p>
    <w:p w:rsidR="00372E7C" w:rsidRDefault="00372E7C" w:rsidP="00372E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2E7C" w:rsidRDefault="00372E7C" w:rsidP="00372E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4941978)</w:t>
      </w: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372E7C" w:rsidRDefault="00372E7C" w:rsidP="00372E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родной язык  </w:t>
      </w:r>
    </w:p>
    <w:p w:rsidR="00372E7C" w:rsidRDefault="00372E7C" w:rsidP="00372E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классов </w:t>
      </w: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</w:p>
    <w:p w:rsidR="00372E7C" w:rsidRDefault="00372E7C" w:rsidP="00372E7C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Село Ширингуши 2024г.</w:t>
      </w:r>
    </w:p>
    <w:p w:rsidR="00781128" w:rsidRPr="000E3C85" w:rsidRDefault="00781128">
      <w:pPr>
        <w:rPr>
          <w:lang w:val="ru-RU"/>
        </w:rPr>
        <w:sectPr w:rsidR="00781128" w:rsidRPr="000E3C85">
          <w:pgSz w:w="11906" w:h="16383"/>
          <w:pgMar w:top="1134" w:right="850" w:bottom="1134" w:left="1701" w:header="720" w:footer="720" w:gutter="0"/>
          <w:cols w:space="720"/>
        </w:sectPr>
      </w:pPr>
    </w:p>
    <w:p w:rsidR="00781128" w:rsidRPr="000E3C85" w:rsidRDefault="00372E7C">
      <w:pPr>
        <w:spacing w:after="0"/>
        <w:ind w:left="120"/>
        <w:rPr>
          <w:lang w:val="ru-RU"/>
        </w:rPr>
      </w:pPr>
      <w:bookmarkStart w:id="1" w:name="block-37586374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               </w:t>
      </w:r>
      <w:r w:rsidR="00FD17D4" w:rsidRPr="000E3C85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Рабочая программа по родному языку (р</w:t>
      </w:r>
      <w:r w:rsidR="00372E7C">
        <w:rPr>
          <w:rFonts w:ascii="Times New Roman" w:hAnsi="Times New Roman"/>
          <w:color w:val="333333"/>
          <w:sz w:val="28"/>
          <w:lang w:val="ru-RU"/>
        </w:rPr>
        <w:t xml:space="preserve">усскому) для обучающихся 10 </w:t>
      </w:r>
      <w:r w:rsidRPr="000E3C85">
        <w:rPr>
          <w:rFonts w:ascii="Times New Roman" w:hAnsi="Times New Roman"/>
          <w:color w:val="333333"/>
          <w:sz w:val="28"/>
          <w:lang w:val="ru-RU"/>
        </w:rPr>
        <w:t xml:space="preserve">классов на уровне среднего общего образования подготовлена на основеФедерального государственного образовательного стандарта основногообщего образования (Приказ Минпросвещения России от 31.05.2023 г. № 287,зарегистрирован Министерством юстиции Российской Федерации 05.07.2023г., № 64101) (далее 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—Ф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ГОС ООО), Концепции преподавания русского языкаи литературы в Российской Федерации (утверждена распоряжениемПравительства Российской Федерации от 9 апреля 2016 г. № 637-р), а такжеПримерной программы воспитания с учётом распределённых по классампроверяемых требований к результатам освоения Основной образовательнойпрограммы среднего общего образования.Личностные и метапредметные результаты представлены с учётомособенностей преподавания курса родного русского языка в среднейобщеобразовательной школе.</w:t>
      </w:r>
    </w:p>
    <w:p w:rsidR="00781128" w:rsidRPr="000E3C85" w:rsidRDefault="00781128">
      <w:pPr>
        <w:spacing w:after="0"/>
        <w:ind w:left="120"/>
        <w:rPr>
          <w:lang w:val="ru-RU"/>
        </w:rPr>
      </w:pP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Русский язык является родным языком русского народа, основой его духовнойкультуры. Он формирует и объединяет нацию, связывает поколения, обеспечиваетпреемственность и постоянное обновление национальной культуры. Изучение русскогоязыка и владение им – могучее средство приобщения к духовному богатству русскойкультуры и литературы, основной канал социализации личности, приобщения её ккультурно-историческому опыту человечества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ысокий уровень владения родным языком определяет способность аналитическимыслить, успешность в овладении способами интеллектуальной деятельности, умениямиубедительно выражать свои мысли и точно понимать мысли других людей, извлекать ианализировать информацию из различных текстов, ориентироваться в ключевыхпроблемах современной жизни и в мире духовно-нравственных ценностей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.О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бучение русскому родному языку совершенствует нравственную икоммуникативную культуру ученика. Будучи формой хранения и усвоения различныхзнаний, русский язык неразрывно связан со всеми школьными предметами, имеет особыйстатус: является не только объектом изучения, но и средством обучения. Он влияет накачество усвоения всех других школьных предметов, а в дальнейшем способствуетовладению будущей профессией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 xml:space="preserve"> содержании курса «Русский родной язык» предусматривается расширениесведений, имеющих отношение не к внутреннему системному устройству языка, а квопросам </w:t>
      </w:r>
      <w:r w:rsidRPr="000E3C85">
        <w:rPr>
          <w:rFonts w:ascii="Times New Roman" w:hAnsi="Times New Roman"/>
          <w:color w:val="333333"/>
          <w:sz w:val="28"/>
          <w:lang w:val="ru-RU"/>
        </w:rPr>
        <w:lastRenderedPageBreak/>
        <w:t>реализации языковой системы в речи‚ внешней стороне существования языка: кмногообразным связям русского языка с цивилизацией и культурой, государством иобществом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.В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ажнейшими задачами курса являются приобщение обучающихся к фактам русскойязыковой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мира;расширение представлений о русской языковой картине мира, о национальном языке какбазе общезначимых нравственно-интеллектуальных ценностей, поведенческихстереотипов и т.п., что способствует воспитанию патриотического чувства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,г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ражданственности, национального самосознания и уважения к языкам и культурамдругих народов нашей страны и мира.</w:t>
      </w:r>
    </w:p>
    <w:p w:rsidR="00781128" w:rsidRPr="000E3C85" w:rsidRDefault="00781128">
      <w:pPr>
        <w:spacing w:after="0"/>
        <w:ind w:left="120"/>
        <w:rPr>
          <w:lang w:val="ru-RU"/>
        </w:rPr>
      </w:pP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 xml:space="preserve">ЦЕЛИ ИЗУЧЕНИЯ УЧЕБНОГО ПРЕДМЕТА </w:t>
      </w:r>
    </w:p>
    <w:p w:rsidR="00781128" w:rsidRPr="000E3C85" w:rsidRDefault="00781128">
      <w:pPr>
        <w:spacing w:after="0"/>
        <w:ind w:left="120"/>
        <w:rPr>
          <w:lang w:val="ru-RU"/>
        </w:rPr>
      </w:pP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 xml:space="preserve">Целями изучения учебного предмета «Русский (родной) язык» являются:• воспитание гражданина и патриота; формирование представления о русском языкекак духовной, нравственной и культурной ценности народа; осознаниенационального своеобразия русского языка; формирование познавательногоинтереса, любви, уважительного отношения к русскому языку, а через него – кродной культуре; воспитание ответственного отношения к сохранению и развитиюродного языка, формирование волонтёрской позиции в отношении популяризацииродного языка; воспитание уважительного отношения к культурам и языкам народовРоссии; овладение культурой межнационального общения;• совершенствование коммуникативных умений и культуры речи, обеспечивающихсвободное владение русским литературным языком в разныхсферах и ситуациях егоиспользования; обогащение словарного запаса и грамматического строя речиучащихся; развитие готовности и способности к речевому взаимодействию ивзаимопониманию, потребности к речевому самосовершенствованию;• углубление и при необходимости расширение знаний о таких явлениях и категорияхсовременного русского литературного языка, которые обеспечивают егонормативное, уместное, этичное использование в различных сферах и ситуацияхобщения; о стилистических ресурсах русского языка; об основных нормах русскоголитературного языка; о национальной специфике русского языка и языковыхединицах, прежде всего о лексике и фразеологии с национально-культурнойсемантикой; о русском речевом этикете;• совершенствование </w:t>
      </w:r>
      <w:r w:rsidRPr="000E3C85">
        <w:rPr>
          <w:rFonts w:ascii="Times New Roman" w:hAnsi="Times New Roman"/>
          <w:color w:val="333333"/>
          <w:sz w:val="28"/>
          <w:lang w:val="ru-RU"/>
        </w:rPr>
        <w:lastRenderedPageBreak/>
        <w:t>умений опознавать, анализировать, классифицировать языковыефакты, оценивать их с точки зрения нормативности, соответствия ситуации и сфереобщения; умений работать с текстом, осуществлять информационный поиск,извлекать и преобразовывать необходимую информацию;• развитие проектного и исследовательского мышления, приобретение практическогоопыта исследовательской работы по русскому языку, воспитание самостоятельностив приобретении знаний.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МЕСТО УЧЕБНОГО ПРЕДМЕТА В УЧЕБНОМ ПЛАНЕ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Программа предмета «Родной (русский) язык» в 10 классе рассчитана на 17 учебных часов.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Содержание программы ориентировано на сопровождение и поддержку основногокурса русского языка и направлено на достижение результатов освоения основнойобразовательной программы основного общего образования по русскому языку, заданныхсоответствующим федеральным государственным образовательным стандартом.</w:t>
      </w:r>
    </w:p>
    <w:p w:rsidR="00781128" w:rsidRPr="000E3C85" w:rsidRDefault="00781128">
      <w:pPr>
        <w:rPr>
          <w:lang w:val="ru-RU"/>
        </w:rPr>
        <w:sectPr w:rsidR="00781128" w:rsidRPr="000E3C85">
          <w:pgSz w:w="11906" w:h="16383"/>
          <w:pgMar w:top="1134" w:right="850" w:bottom="1134" w:left="1701" w:header="720" w:footer="720" w:gutter="0"/>
          <w:cols w:space="720"/>
        </w:sectPr>
      </w:pPr>
    </w:p>
    <w:p w:rsidR="00781128" w:rsidRPr="000E3C85" w:rsidRDefault="00FD17D4">
      <w:pPr>
        <w:spacing w:after="0"/>
        <w:ind w:left="120"/>
        <w:rPr>
          <w:lang w:val="ru-RU"/>
        </w:rPr>
      </w:pPr>
      <w:bookmarkStart w:id="2" w:name="block-37586376"/>
      <w:bookmarkEnd w:id="1"/>
      <w:r w:rsidRPr="000E3C8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</w:t>
      </w:r>
    </w:p>
    <w:p w:rsidR="00781128" w:rsidRPr="000E3C85" w:rsidRDefault="00781128">
      <w:pPr>
        <w:spacing w:after="0"/>
        <w:ind w:left="120"/>
        <w:rPr>
          <w:lang w:val="ru-RU"/>
        </w:rPr>
      </w:pP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1. Содержание учебного предмета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Раздел 1. Язык и культура (5 ч)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Русский язык в Российской Федерации и в современном мире. Система русского языка, егоединицы и уровни. Русский язык как развивающееся явление. Изменение значений ипереосмысление имеющихся в русском языке слов, их стилистическаяпереоценка. Проблемы экологии языка.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Раздел 2. Культура речи (7 ч)</w:t>
      </w:r>
    </w:p>
    <w:p w:rsidR="00781128" w:rsidRPr="00372E7C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Этика и этикет в электронной среде общения. Понятие нетикета. Интернет-дискуссии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,И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нтернет -полемики. Этикетное речевое поведение в ситуациях делового общения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.У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 xml:space="preserve">потребление языковых средств в соответствии с ситуацией и сферой речевого общения.Понимание содержания устного и письменного высказывания, основной и дополнительной,явной и скрытой информации. </w:t>
      </w:r>
      <w:r w:rsidRPr="00372E7C">
        <w:rPr>
          <w:rFonts w:ascii="Times New Roman" w:hAnsi="Times New Roman"/>
          <w:color w:val="333333"/>
          <w:sz w:val="28"/>
          <w:lang w:val="ru-RU"/>
        </w:rPr>
        <w:t>Ошибки, вызванные отклонениями от литературной нормы.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372E7C">
        <w:rPr>
          <w:rFonts w:ascii="Times New Roman" w:hAnsi="Times New Roman"/>
          <w:color w:val="333333"/>
          <w:sz w:val="28"/>
          <w:lang w:val="ru-RU"/>
        </w:rPr>
        <w:t xml:space="preserve">Раздел 3. Речь. Речевая деятельность. </w:t>
      </w:r>
      <w:r w:rsidRPr="000E3C85">
        <w:rPr>
          <w:rFonts w:ascii="Times New Roman" w:hAnsi="Times New Roman"/>
          <w:color w:val="333333"/>
          <w:sz w:val="28"/>
          <w:lang w:val="ru-RU"/>
        </w:rPr>
        <w:t>Текст (5 ч)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Понятие речевого (риторического) идеала, эффективности речевого общения. Сферы иситуации речевого общения (общение, сообщение, воздействие). Влияние языка насостояние общества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.О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ратория: мастерство публичного выступления. Принципы подготовки к публичной речи.Техника импровизированной речи. Средства речевой выразительности: «цветыкрасноречия». Риторика остроумия. Категория монолога и диалога как формы речевогообщения. Риторика делового общения. Спор, дискуссия, полемика.</w:t>
      </w:r>
    </w:p>
    <w:p w:rsidR="00781128" w:rsidRPr="000E3C85" w:rsidRDefault="00781128">
      <w:pPr>
        <w:rPr>
          <w:lang w:val="ru-RU"/>
        </w:rPr>
        <w:sectPr w:rsidR="00781128" w:rsidRPr="000E3C85">
          <w:pgSz w:w="11906" w:h="16383"/>
          <w:pgMar w:top="1134" w:right="850" w:bottom="1134" w:left="1701" w:header="720" w:footer="720" w:gutter="0"/>
          <w:cols w:space="720"/>
        </w:sectPr>
      </w:pPr>
    </w:p>
    <w:p w:rsidR="00781128" w:rsidRPr="000E3C85" w:rsidRDefault="00FD17D4">
      <w:pPr>
        <w:spacing w:after="0"/>
        <w:ind w:left="120"/>
        <w:rPr>
          <w:lang w:val="ru-RU"/>
        </w:rPr>
      </w:pPr>
      <w:bookmarkStart w:id="3" w:name="block-37586375"/>
      <w:bookmarkEnd w:id="2"/>
      <w:r w:rsidRPr="000E3C8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81128" w:rsidRPr="000E3C85" w:rsidRDefault="00781128">
      <w:pPr>
        <w:spacing w:after="0"/>
        <w:ind w:left="120"/>
        <w:rPr>
          <w:lang w:val="ru-RU"/>
        </w:rPr>
      </w:pP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Преподавание курса «Родной (русский) язык» направлено на достижениеобучающимися следующих личностных результатов: 1) понимание русского языка как одной из основных национально-культурныхценностей русского народа, определяющей роли родного языка в развитииинтеллектуальных, творческих способностей и моральных качеств личности, его значенияв процессе получения школьного образования; 2) осознание эстетической ценности русского языка; уважительное отношение кродному языку, гордость за него; потребность сохранить чистоту русского языка какявления национальной культуры; стремление к речевому самосовершенствованию; 3) достаточный объем словарного запаса и усвоенных грамматических средствдля свободного выражения мыслей и чувств в процессе речевого общения; способность ксамооценке на основе наблюдения за собственной речь.</w:t>
      </w:r>
    </w:p>
    <w:p w:rsidR="00781128" w:rsidRPr="000E3C85" w:rsidRDefault="00781128">
      <w:pPr>
        <w:spacing w:after="0"/>
        <w:ind w:left="120"/>
        <w:rPr>
          <w:lang w:val="ru-RU"/>
        </w:rPr>
      </w:pP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1) умение работать с разными источниками информации: текстом учебника,научно-популярной литературой, словарями и справочниками; анализировать и оцениватьинформацию, преобразовывать ее из одной формы в другую; овладение составляющимиисследовательской и проектной деятельности, включая умения видеть проблему, ставитьвопросы, выдвигать гипотезы, давать определения понятиям, классифицировать,наблюдать, проводить эксперименты, делать выводы и заключения, структурироватьматериал, объяснять, доказывать, защищать свои идеи;2) умение организовать свою учебную деятельность: определять цель работы,ставить задачи, планировать — определять последовательность действий ипрогнозировать результаты работы. Осуществлять контроль и коррекцию в случаеобнаружения отклонений и отличий при сличении результатов с заданным эталоном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.О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 xml:space="preserve">ценка результатов работы — выделение и осознание учащимся того, что уже усвоено ичто еще подлежит усвоению, осознание качества и уровня усвоения;3) умение слушать и вступать в диалог, участвовать в коллективном обсуждениипроблем; интегрироваться в группу сверстников и строить продуктивное взаимодействиесо сверстниками и взрослыми; умение адекватно использовать речевые средства длядискуссии и аргументации своей позиции, сравнивать разные </w:t>
      </w:r>
      <w:r w:rsidRPr="000E3C85">
        <w:rPr>
          <w:rFonts w:ascii="Times New Roman" w:hAnsi="Times New Roman"/>
          <w:color w:val="333333"/>
          <w:sz w:val="28"/>
          <w:lang w:val="ru-RU"/>
        </w:rPr>
        <w:lastRenderedPageBreak/>
        <w:t>точки зрения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,а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ргументировать свою точку зрения, отстаивать свою позицию.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24 Регулятивные УУД Выпускник научится:– самостоятельно определять цели, задавать параметры и критерии, по которымможно определить, что цель достигнута;– оценивать возможные последствия достижения поставленной цели в деятельности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,с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обственной жизни и жизни окружающих людей, основываясь на соображениях этики иморали;– ставить и формулировать собственные задачи в образовательной деятельности ижизненных ситуациях;– оценивать ресурсы, в том числе время и другие нематериальные ресурсы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,н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еобходимые для достижения поставленной цели;– выбирать путь достижения цели, планировать решение поставленных задач,оптимизируя материальные и нематериальные затраты;– организовывать эффективный поиск ресурсов, необходимых для достиженияпоставленной цели;– сопоставлять полученный результат деятельности с поставленной заранее целью.2. Познавательные УУД Выпускник научится:– искать и находить обобщенные способы решения задач, в том числе, осуществлятьразвернутый информационный поиск и ставить на его основе новые (учебные ипознавательные) задачи;– критически оценивать и интерпретировать информацию с разных позиций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,р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аспознавать и фиксировать противоречия в информационных источниках;– использовать различные модельно-схематические средства для представлениясущественных связей и отношений, а также противоречий, выявленных винформационных источниках;– находить и приводить критические аргументы в отношении действий и сужденийдругого; спокойно и разумно относиться к критическим замечаниям в отношениисобственного суждения, рассматривать их как ресурс собственного развития;– выходить за рамки учебного предмета и осуществлять целенаправленный поисквозможностей для широкого переноса средств и способов действия;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– выстраивать индивидуальную образовательную траекторию, учитывая ограничениясо стороны других участников и ресурсные ограничения;– менять и удерживать разные позиции в познавательной деятельности.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 xml:space="preserve">3. Коммуникативные УУД Выпускник научится:– осуществлять деловую коммуникацию как со сверстниками, так и со взрослыми(как внутри образовательной организации, так и за ее пределами), подбирать партнеровдля деловой коммуникации исходя из соображений результативности взаимодействия, ане личных симпатий;– при осуществлении групповой работы быть как руководителем, так и </w:t>
      </w:r>
      <w:r w:rsidRPr="000E3C85">
        <w:rPr>
          <w:rFonts w:ascii="Times New Roman" w:hAnsi="Times New Roman"/>
          <w:color w:val="333333"/>
          <w:sz w:val="28"/>
          <w:lang w:val="ru-RU"/>
        </w:rPr>
        <w:lastRenderedPageBreak/>
        <w:t>членомкоманды в разных ролях (генератор идей, критик, исполнитель, выступающий, эксперт ит.д.);– координировать и выполнять работу в условиях реального, виртуального икомбинированного взаимодействия;– развернуто, логично и точно излагать свою точку зрения с использованиемадекватных (устных и письменных) языковых средств;– распознавать конфликтогенные ситуации и предотвращать конфликты до ихактивной фазы, выстраивать деловую и образовательную коммуникацию, избегаяличностных оценочных суждений.</w:t>
      </w:r>
    </w:p>
    <w:p w:rsidR="00781128" w:rsidRPr="000E3C85" w:rsidRDefault="00781128">
      <w:pPr>
        <w:spacing w:after="0"/>
        <w:ind w:left="120"/>
        <w:rPr>
          <w:lang w:val="ru-RU"/>
        </w:rPr>
      </w:pP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Изучение предметной области «Родной (русский язык) язык « должно обеспечить:- сформированность представлений о роли родного (русского) языка в жизни человека,общества, государства, способности свободно общаться на родном (русском) языке вразличных формах и на разные темы;- включение в культурно-языковое поле родной (русской) литературы и культуры,воспитание ценностного отношения к родному (русскому) языку как носителю культурысвоего народа;- сформированность осознания тесной связи между языковым, литературным,интеллектуальным, духовно-нравственным развитием личности и ее социальным ростом;- свободное использование словарного запаса, развитие культуры владения родным(русским) литературным языком во всей полноте его функциональных возможностей всоответствии с нормами устной и письменной речи, правилами речевого этикета;- сформированность знаний о родном (русском) языке как системе и какразвивающемся явлении, о его уровнях и единицах, о закономерностях егофункционирования, освоение базовых понятий лингвистики, аналитических умений вотношении языковых единиц и текстов разных функционально-смысловых типов ижанров.Предметным результатам освоения курса родного (русского) являются:1) сформированность понятий о нормах родного (русского) языка и применениезнаний о них в речевой практике;2) владение видами речевой деятельности на родном (русском) языке(аудирование, чтение, говорение и письмо), обеспечивающими эффективноевзаимодействие с окружающими людьми в ситуациях формального и неформальногомежличностного и межкультурного общения;3) сформированность навыков свободного использования коммуникативно эстетических возможностей родного (русского) языка;</w:t>
      </w:r>
    </w:p>
    <w:p w:rsidR="00781128" w:rsidRPr="000E3C85" w:rsidRDefault="00FD17D4">
      <w:pPr>
        <w:spacing w:after="0"/>
        <w:ind w:left="120"/>
        <w:rPr>
          <w:lang w:val="ru-RU"/>
        </w:rPr>
      </w:pPr>
      <w:r w:rsidRPr="000E3C85">
        <w:rPr>
          <w:rFonts w:ascii="Times New Roman" w:hAnsi="Times New Roman"/>
          <w:color w:val="333333"/>
          <w:sz w:val="28"/>
          <w:lang w:val="ru-RU"/>
        </w:rPr>
        <w:t>4) сформированность понятий и систематизацию научных знаний о родно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м(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 xml:space="preserve">русском) языке; осознание взаимосвязи его уровней и единиц; </w:t>
      </w:r>
      <w:r w:rsidRPr="000E3C85">
        <w:rPr>
          <w:rFonts w:ascii="Times New Roman" w:hAnsi="Times New Roman"/>
          <w:color w:val="333333"/>
          <w:sz w:val="28"/>
          <w:lang w:val="ru-RU"/>
        </w:rPr>
        <w:lastRenderedPageBreak/>
        <w:t>освоение базовых понятийлингвистики, основных единиц и грамматических категорий родного (русского) языка;5) сформированность навыков проведения различных видов анализа слова(фонетического, морфемного, словообразовательного, лексического, морфологического),синтаксического анализа словосочетания и предложения, а также многоаспектногоанализа текста на родном (русском) языке;6) обогащение активного и потенциального словарного запаса, расширение объемаиспользуемых в речи грамматических средств для свободного выражения мыслей и чувствна родном (русском) языке адекватно ситуации и стилю общения;7) овладение основными стилистическими ресурсами лексики и фразеологииродного ( русского) языка, основными нормами родного (русского) язык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а(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>орфоэпическими, лексическими, грамматическими, орфографическими,пунктуационными), нормами речевого этикета; приобретение опыта их использования вречевой практике при создании устных и письменных высказываний; стремление кречевому самосовершенствованию;8) сформированность ответственности за языковую культуру какобщечеловеческую ценность; осознание значимости чтения на родном (русском) языке иизучения родной (русской) литературы для своего дальнейшего развития; формированиепотребности в систематическом чтении как средстве познания мира и себя в этом мире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,г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 xml:space="preserve">армонизации отношений человека и общества, многоаспектного диалога;9) сформированность понимания родной (русской) литературы как одной изосновных национально-культурных ценностей народа, как особого способа познанияжизни;10) обеспечение культурной самоидентификации, осознание </w:t>
      </w:r>
      <w:proofErr w:type="gramStart"/>
      <w:r w:rsidRPr="000E3C85">
        <w:rPr>
          <w:rFonts w:ascii="Times New Roman" w:hAnsi="Times New Roman"/>
          <w:color w:val="333333"/>
          <w:sz w:val="28"/>
          <w:lang w:val="ru-RU"/>
        </w:rPr>
        <w:t>коммуникативно эстетических</w:t>
      </w:r>
      <w:proofErr w:type="gramEnd"/>
      <w:r w:rsidRPr="000E3C85">
        <w:rPr>
          <w:rFonts w:ascii="Times New Roman" w:hAnsi="Times New Roman"/>
          <w:color w:val="333333"/>
          <w:sz w:val="28"/>
          <w:lang w:val="ru-RU"/>
        </w:rPr>
        <w:t xml:space="preserve"> возможностей родного (русского) языка на основе изучения выдающихсяпроизведений культуры своего народа, российской и мировой культуры;11) сформированность навыков понимания литературных художественныхпроизведений, отражающих разные этнокультурные традиции.</w:t>
      </w:r>
    </w:p>
    <w:p w:rsidR="00781128" w:rsidRPr="000E3C85" w:rsidRDefault="00781128">
      <w:pPr>
        <w:rPr>
          <w:lang w:val="ru-RU"/>
        </w:rPr>
        <w:sectPr w:rsidR="00781128" w:rsidRPr="000E3C85">
          <w:pgSz w:w="11906" w:h="16383"/>
          <w:pgMar w:top="1134" w:right="850" w:bottom="1134" w:left="1701" w:header="720" w:footer="720" w:gutter="0"/>
          <w:cols w:space="720"/>
        </w:sectPr>
      </w:pPr>
    </w:p>
    <w:p w:rsidR="00372E7C" w:rsidRDefault="00372E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58637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Тематическое планирование.</w:t>
      </w:r>
    </w:p>
    <w:p w:rsidR="00372E7C" w:rsidRDefault="00372E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81128" w:rsidRDefault="00372E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0</w:t>
      </w:r>
      <w:r w:rsidR="00FD17D4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1934"/>
        <w:gridCol w:w="939"/>
        <w:gridCol w:w="1827"/>
        <w:gridCol w:w="1895"/>
        <w:gridCol w:w="4608"/>
        <w:gridCol w:w="2155"/>
      </w:tblGrid>
      <w:tr w:rsidR="00781128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</w:tr>
      <w:tr w:rsidR="007811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128" w:rsidRDefault="00781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128" w:rsidRDefault="00781128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128" w:rsidRDefault="00781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128" w:rsidRDefault="00781128"/>
        </w:tc>
      </w:tr>
      <w:tr w:rsidR="0078112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81128" w:rsidRPr="00372E7C" w:rsidRDefault="00FD17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2E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4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https://workprogram.edsoo.ru/work-programs/4941901?sharedToken=bmCKsIq8Wn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128" w:rsidRDefault="00781128">
            <w:pPr>
              <w:spacing w:after="0"/>
              <w:ind w:left="135"/>
            </w:pPr>
          </w:p>
        </w:tc>
      </w:tr>
      <w:tr w:rsidR="0078112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5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https://workprogram.edsoo.ru/work-programs/4941901?sharedToken=bmCKsIq8Wn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128" w:rsidRDefault="00781128">
            <w:pPr>
              <w:spacing w:after="0"/>
              <w:ind w:left="135"/>
            </w:pPr>
          </w:p>
        </w:tc>
      </w:tr>
      <w:tr w:rsidR="0078112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Речь.Речевая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6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https://workprogram.edsoo.ru/work-programs/4941901?sharedToken=bmCKsIq8Wn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128" w:rsidRDefault="00781128">
            <w:pPr>
              <w:spacing w:after="0"/>
              <w:ind w:left="135"/>
            </w:pPr>
          </w:p>
        </w:tc>
      </w:tr>
      <w:tr w:rsidR="007811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81128" w:rsidRPr="00372E7C" w:rsidRDefault="00FD17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2E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128" w:rsidRDefault="00781128"/>
        </w:tc>
      </w:tr>
    </w:tbl>
    <w:p w:rsidR="00781128" w:rsidRDefault="00781128">
      <w:pPr>
        <w:sectPr w:rsidR="00781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128" w:rsidRDefault="00372E7C" w:rsidP="00372E7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58637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планирование.</w:t>
      </w:r>
    </w:p>
    <w:p w:rsidR="00372E7C" w:rsidRDefault="00372E7C" w:rsidP="00372E7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72E7C" w:rsidRPr="00372E7C" w:rsidRDefault="00372E7C" w:rsidP="00372E7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класс.</w:t>
      </w:r>
    </w:p>
    <w:p w:rsidR="00372E7C" w:rsidRPr="00372E7C" w:rsidRDefault="00372E7C" w:rsidP="00372E7C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5"/>
        <w:gridCol w:w="2566"/>
        <w:gridCol w:w="944"/>
        <w:gridCol w:w="1837"/>
        <w:gridCol w:w="1905"/>
        <w:gridCol w:w="1661"/>
        <w:gridCol w:w="4442"/>
      </w:tblGrid>
      <w:tr w:rsidR="00781128" w:rsidTr="00372E7C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2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4686" w:type="dxa"/>
            <w:gridSpan w:val="3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128" w:rsidRDefault="00781128"/>
        </w:tc>
        <w:tc>
          <w:tcPr>
            <w:tcW w:w="25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128" w:rsidRDefault="00781128"/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128" w:rsidRDefault="00781128">
            <w:pPr>
              <w:spacing w:after="0"/>
              <w:ind w:left="135"/>
            </w:pPr>
          </w:p>
        </w:tc>
        <w:tc>
          <w:tcPr>
            <w:tcW w:w="16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128" w:rsidRDefault="00781128"/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128" w:rsidRDefault="00781128"/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язык в жизни человека,общества,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7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https://workprogram.edsoo.ru/work-programs/4941901?sharedToken=QTmmaqQyo8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языковая картина мира и отражение в языке менталитета русского народа.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8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https://workprogram.edsoo.ru/work-programs/4941901?sharedToken=QTmmaqQyo8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русского народа и русской культуры сквозь призму лексики и фразеологии русского языка.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9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https://workprogram.edsoo.ru/work-programs/4941901?sharedToken=QTmmaqQyo8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Старославянская лексика в русском языке: прошлое и </w:t>
            </w: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настоящее. Словари русского языка как источник сведений об истории и культуре русского народа.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0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https://workprogram.edsoo.ru/work-programs/4941901?sharedToken=QTmmaqQyo8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1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https://workprogram.edsoo.ru/work-programs/4941901?sharedToken=QTmmaqQyo8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Речь правильная и речь хорошая. Типы речевой культуры носителей языка.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2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https://workprogram.edsoo.ru/work-programs/4941901?sharedToken=QTmmaqQyo8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нормы как естественное свойство современного русского литературного языка.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3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https://workprogram.edsoo.ru/work-programs/4941901?sharedToken=QTmmaqQyo8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нормы современного русского литературного языка.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4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нормы современного русского литературного языка.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5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русского литературного языка.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6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Орфографические варианты. Языковая игра в речевом общении.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7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8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средство передачи и хранения культурных ценностей, опыта и истории народа.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19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текст и гипертекст. Современные тексты как особое явление в практике общения.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20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Стратегия чтения и понимания текста.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21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речь в повседневном устном общении.Письменная речь в Рунете. Обучающий корпус Национального корпуса русского языка как </w:t>
            </w: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информационно-справочный ресурс.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22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781128" w:rsidRDefault="009B2341">
            <w:pPr>
              <w:spacing w:after="0"/>
              <w:ind w:left="135"/>
            </w:pPr>
            <w:hyperlink r:id="rId23">
              <w:r w:rsidR="00FD17D4">
                <w:rPr>
                  <w:rFonts w:ascii="Times New Roman" w:hAnsi="Times New Roman"/>
                  <w:color w:val="0000FF"/>
                  <w:u w:val="single"/>
                </w:rPr>
                <w:t>http://school-sector.relarn.ru/</w:t>
              </w:r>
            </w:hyperlink>
          </w:p>
        </w:tc>
      </w:tr>
      <w:tr w:rsidR="00781128" w:rsidTr="00372E7C">
        <w:trPr>
          <w:trHeight w:val="144"/>
          <w:tblCellSpacing w:w="20" w:type="nil"/>
        </w:trPr>
        <w:tc>
          <w:tcPr>
            <w:tcW w:w="3251" w:type="dxa"/>
            <w:gridSpan w:val="2"/>
            <w:tcMar>
              <w:top w:w="50" w:type="dxa"/>
              <w:left w:w="100" w:type="dxa"/>
            </w:tcMar>
            <w:vAlign w:val="center"/>
          </w:tcPr>
          <w:p w:rsidR="00781128" w:rsidRPr="000E3C85" w:rsidRDefault="00FD17D4">
            <w:pPr>
              <w:spacing w:after="0"/>
              <w:ind w:left="135"/>
              <w:rPr>
                <w:lang w:val="ru-RU"/>
              </w:rPr>
            </w:pPr>
            <w:r w:rsidRPr="000E3C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 w:rsidRPr="000E3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781128" w:rsidRDefault="00FD1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03" w:type="dxa"/>
            <w:gridSpan w:val="2"/>
            <w:tcMar>
              <w:top w:w="50" w:type="dxa"/>
              <w:left w:w="100" w:type="dxa"/>
            </w:tcMar>
            <w:vAlign w:val="center"/>
          </w:tcPr>
          <w:p w:rsidR="00781128" w:rsidRDefault="00781128"/>
        </w:tc>
      </w:tr>
    </w:tbl>
    <w:p w:rsidR="00781128" w:rsidRDefault="00781128">
      <w:pPr>
        <w:sectPr w:rsidR="00781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128" w:rsidRDefault="00781128">
      <w:pPr>
        <w:sectPr w:rsidR="0078112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FD17D4" w:rsidRDefault="00FD17D4"/>
    <w:sectPr w:rsidR="00FD17D4" w:rsidSect="007811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781128"/>
    <w:rsid w:val="000E3C85"/>
    <w:rsid w:val="00372E7C"/>
    <w:rsid w:val="00781128"/>
    <w:rsid w:val="009B2341"/>
    <w:rsid w:val="00FD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11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11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work-programs/4941901?sharedToken=QTmmaqQyo8" TargetMode="External"/><Relationship Id="rId13" Type="http://schemas.openxmlformats.org/officeDocument/2006/relationships/hyperlink" Target="https://workprogram.edsoo.ru/work-programs/4941901?sharedToken=QTmmaqQyo8" TargetMode="External"/><Relationship Id="rId18" Type="http://schemas.openxmlformats.org/officeDocument/2006/relationships/hyperlink" Target="http://school-sector.relarn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chool-sector.relarn.ru/" TargetMode="External"/><Relationship Id="rId7" Type="http://schemas.openxmlformats.org/officeDocument/2006/relationships/hyperlink" Target="https://workprogram.edsoo.ru/work-programs/4941901?sharedToken=QTmmaqQyo8" TargetMode="External"/><Relationship Id="rId12" Type="http://schemas.openxmlformats.org/officeDocument/2006/relationships/hyperlink" Target="https://workprogram.edsoo.ru/work-programs/4941901?sharedToken=QTmmaqQyo8" TargetMode="External"/><Relationship Id="rId17" Type="http://schemas.openxmlformats.org/officeDocument/2006/relationships/hyperlink" Target="http://school-sector.relarn.r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school-sector.relarn.ru/" TargetMode="External"/><Relationship Id="rId20" Type="http://schemas.openxmlformats.org/officeDocument/2006/relationships/hyperlink" Target="http://school-sector.relarn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orkprogram.edsoo.ru/work-programs/4941901?sharedToken=bmCKsIq8Wn" TargetMode="External"/><Relationship Id="rId11" Type="http://schemas.openxmlformats.org/officeDocument/2006/relationships/hyperlink" Target="https://workprogram.edsoo.ru/work-programs/4941901?sharedToken=QTmmaqQyo8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orkprogram.edsoo.ru/work-programs/4941901?sharedToken=bmCKsIq8Wn" TargetMode="External"/><Relationship Id="rId15" Type="http://schemas.openxmlformats.org/officeDocument/2006/relationships/hyperlink" Target="http://school-sector.relarn.ru/" TargetMode="External"/><Relationship Id="rId23" Type="http://schemas.openxmlformats.org/officeDocument/2006/relationships/hyperlink" Target="http://school-sector.relarn.ru/" TargetMode="External"/><Relationship Id="rId10" Type="http://schemas.openxmlformats.org/officeDocument/2006/relationships/hyperlink" Target="https://workprogram.edsoo.ru/work-programs/4941901?sharedToken=QTmmaqQyo8" TargetMode="External"/><Relationship Id="rId19" Type="http://schemas.openxmlformats.org/officeDocument/2006/relationships/hyperlink" Target="http://school-sector.relarn.ru/" TargetMode="External"/><Relationship Id="rId4" Type="http://schemas.openxmlformats.org/officeDocument/2006/relationships/hyperlink" Target="https://workprogram.edsoo.ru/work-programs/4941901?sharedToken=bmCKsIq8Wn" TargetMode="External"/><Relationship Id="rId9" Type="http://schemas.openxmlformats.org/officeDocument/2006/relationships/hyperlink" Target="https://workprogram.edsoo.ru/work-programs/4941901?sharedToken=QTmmaqQyo8" TargetMode="External"/><Relationship Id="rId14" Type="http://schemas.openxmlformats.org/officeDocument/2006/relationships/hyperlink" Target="http://school-sector.relarn.ru/" TargetMode="External"/><Relationship Id="rId22" Type="http://schemas.openxmlformats.org/officeDocument/2006/relationships/hyperlink" Target="http://school-sector.relar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3101</Words>
  <Characters>17677</Characters>
  <Application>Microsoft Office Word</Application>
  <DocSecurity>0</DocSecurity>
  <Lines>147</Lines>
  <Paragraphs>41</Paragraphs>
  <ScaleCrop>false</ScaleCrop>
  <Company>Microsoft</Company>
  <LinksUpToDate>false</LinksUpToDate>
  <CharactersWithSpaces>20737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4</cp:revision>
  <dcterms:created xsi:type="dcterms:W3CDTF">2024-09-07T23:30:00Z</dcterms:created>
  <dcterms:modified xsi:type="dcterms:W3CDTF">2024-09-07T23:37:00Z</dcterms:modified>
</cp:coreProperties>
</file>