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9B" w:rsidRDefault="002D739B" w:rsidP="002D739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D739B" w:rsidRDefault="002D739B" w:rsidP="002D739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«Ширингушская средняя общеобразовательная школа»</w:t>
      </w:r>
    </w:p>
    <w:p w:rsidR="002D739B" w:rsidRDefault="002D739B" w:rsidP="002D739B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2D739B" w:rsidTr="002D739B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9B" w:rsidRDefault="002D739B">
            <w:pPr>
              <w:pStyle w:val="a3"/>
              <w:tabs>
                <w:tab w:val="center" w:pos="2335"/>
                <w:tab w:val="left" w:pos="33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ПРИНЯТО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D739B" w:rsidRDefault="002D7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2D739B" w:rsidRDefault="002D7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  30.08. 2014  года</w:t>
            </w:r>
          </w:p>
          <w:p w:rsidR="002D739B" w:rsidRDefault="002D7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   № 1</w:t>
            </w:r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9B" w:rsidRDefault="002D7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2D739B" w:rsidRDefault="002D7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:rsidR="002D739B" w:rsidRDefault="002D7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 от  30.08.2014 года</w:t>
            </w:r>
          </w:p>
          <w:p w:rsidR="002D739B" w:rsidRDefault="002D7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43/23</w:t>
            </w:r>
          </w:p>
        </w:tc>
      </w:tr>
    </w:tbl>
    <w:p w:rsidR="002D739B" w:rsidRDefault="002D739B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</w:rPr>
      </w:pPr>
    </w:p>
    <w:p w:rsidR="002D739B" w:rsidRPr="002D739B" w:rsidRDefault="002D739B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</w:rPr>
      </w:pP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Положение о портфолио учителя.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1.           </w:t>
      </w: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1.1.  Настоящее положение разработано в соответствии Положением о порядке аттестации педагогических работников МБОУ «</w:t>
      </w:r>
      <w:r w:rsid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Ширингушская СОШ»,</w:t>
      </w: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   на основе Закона РФ «Об образовании в Российской Федерации» №</w:t>
      </w:r>
      <w:r w:rsidR="00EF0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273 от 29 декабря 201</w:t>
      </w:r>
      <w:r w:rsidR="00EF047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  Устава школы.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1.2. Портфолио – это способ фиксирования, накопления и оценки (включая самооценку) индивидуальных достижений за определенный период. Основной его смысл –«показать все, на что ты способен». Портфолио помогает развивать навыки рефлексивной и оценочной деятельности, формировать умение ставить цели, планировать  и организовывать проектную деятельность.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1.3. Основной целью портфолио является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анализ  и представление учителем своих профессиональных результатов;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обеспечение мониторинга профессионального роста учителя.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1.4. Портфолио позволяет учитывать результаты, достигнутые учителем в разнообразных видах деятельности – обучающей, воспитательной, творческой, самообразовательной. 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1.5. Портфолио обеспечивает накопление информации необходимой для: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Повышения или подтверждения квалификационной категории учителя. При этом портфолио учителя является обязательным элементом при аттестации учителя либо подтверждения им своего разряда.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Объявления ему поощрений и представления к наградам либо денежным премиям по итогам учебного года.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Своевременной фиксации реальных изменений и роста профессионального мастерства учителя.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 1.6.  Портфолио собирается учителем самостоятельно при участии заместителя директора по УВР в течение  всего периода работы в школе. Возможна и даже желательна публичная презентация портфолио лучших учителей перед коллегами, что обеспечит гласность итогов профессиональной деятельности.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1.7.   Портфолио учителя оформляется в папке – накопителе с файлами (скоросшивателе)  или на электронном носителе и хранится в учебном кабинете. Каждый отдельный материал, включенный в портфолио должен датироваться. Состав портфолио зависит от конкретных задач, которые ставит перед собой  сам учитель либо руководитель методического объединения.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Настоящее Положение утверждено с учетом  мнения педагогического совета  Школы (протокол № 1 от </w:t>
      </w:r>
      <w:r w:rsid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 w:rsid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года).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Структура портфолио учителя.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2.1. Основными принципами составления портфолио учителя являются: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Системность;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Полнота и конкретность представленных сведений;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Объективность информации;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Презентабельность.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2.2. В портфолио учителя целесообразно выделять 7 разделов: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«Общие сведения об учителе».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ФИО, год рождения;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Образование;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Общий трудовой и педагогический стаж. Стаж в МБОУ «</w:t>
      </w:r>
      <w:r w:rsid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Ширингушс</w:t>
      </w: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кая СОШ».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Сведения о повышение квалификации;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Копии документов, подтверждающие прохождение курсов, наличие ученых и почетных званий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государственных и муниципальных наградах, грамотах, благодарственных письмах.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Информация о наиболее значимых школьных поощрениях.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Копии дипломов различных конкурсов.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Результаты ВШК.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Другие документы по усмотрению учителя.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Результаты педагогической деятельности».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Материалы, характеризующие результаты освоения обучающимися образовательных программ и сформированность у них ключевых компетенций по преподаваемым учителем предметам.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Сравнительный анализ деятельности учителя на основании контрольных срезов знаний, участие в школьных, районных, городских олимпиадах, конкурсах.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Результаты промежуточной  и итоговой аттестации учащихся.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Наличие среди учеников «отличников» и медалистов.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Данные о поступлении учеников в вузы по предметной направленности.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данного раздела должны давать  представление о динамике результатов педагогической деятельности за определенный период. 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 – методическая деятельность».   ( Использование современных образовательных технологий в учебной и воспитательной работе, участие в конференциях, семинарах, конкурсах.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Рабочая учебная программа и описание УМК;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Описание используемых образовательных технологий с обоснованием их выбора;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Средства педагогической диагностики для оценки образовательных результатов;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Описание способов использования информационно – коммуникативных технологий в образовательном процессе, использование личностно – ориентированного подхода в обучении.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самообразование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Отчет о работе в методическом объединении;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Информация об участии в профессиональных и творческих педагогических конкурсах.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«Обобщение опыта».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Участие в предметных неделях;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Организация и проведение «открытых» уроков, мастер – классов.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Разработка авторских программ, научно =- методических материалов.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         Публикации учителя.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«Внеурочная деятельность по предмету».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Список творческих работ, рефератов, учебно – исследовательских работ. Проектов, выполненных учащимися по предмету;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Данные о победителях олимпиад, конкурсов, соревнований,;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Сценарии внеклассных мероприятий, фото- и видео – материалы по проведенным мероприятиям.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Другие документы, характеризующие внеурочную деятельность по предмету.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«Работа в качестве классного руководителя».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Анализ успеваемости и качества знаний учащихся класса;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Информацию об участии учащихся класса в школьных мероприятиях, социальных проектах, творческих объединениях,  акциях  СП.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Сведения о сохранении контингента обучающихся в классе.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Информацию о правонарушениях.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Сведения о работе с родителями.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Другие документы.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«Учебно – материальная база».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Список наглядных пособий.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Информация о регулярно используемых технических средств обучения.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Использование в образовательном процессе компьютера и информационных средств обучения.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Использование дидактических материалов, сборников задач, упражнений. Примерных рефератов, материалов по подготовке к ЕГЭ.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Другие документы, характеризующие использование учебно – материальной базы.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2.3. Портфолио включает все то, что может документально засвидетельствовать мастерство учителя, способствовать оценке его профессионализма.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Оценка портфолио учителя.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3.1. Оценку качественного содержания портфолио учителя дает  аттестационная комиссия, созданная в ОУ и утвержденная приказом директора.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 Оценивается каждый раздел, по которому была проведена работа.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Прекращение действия.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действует до замены его  новым Положением или отмены педагогическим советом МБОУ «</w:t>
      </w:r>
      <w:r w:rsid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Ширингушс</w:t>
      </w: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кая СОШ» в связи с выявившимися противоречиями изменениям в законодательстве РФ и РК в области образования.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3000" w:hanging="3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6038" w:rsidRPr="002D739B" w:rsidRDefault="00EA6038">
      <w:pPr>
        <w:rPr>
          <w:rFonts w:ascii="Times New Roman" w:hAnsi="Times New Roman" w:cs="Times New Roman"/>
          <w:sz w:val="24"/>
          <w:szCs w:val="24"/>
        </w:rPr>
      </w:pPr>
    </w:p>
    <w:sectPr w:rsidR="00EA6038" w:rsidRPr="002D739B" w:rsidSect="00563D5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AC6" w:rsidRDefault="00B14AC6" w:rsidP="00BE5BA6">
      <w:pPr>
        <w:spacing w:after="0" w:line="240" w:lineRule="auto"/>
      </w:pPr>
      <w:r>
        <w:separator/>
      </w:r>
    </w:p>
  </w:endnote>
  <w:endnote w:type="continuationSeparator" w:id="1">
    <w:p w:rsidR="00B14AC6" w:rsidRDefault="00B14AC6" w:rsidP="00BE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7172"/>
      <w:docPartObj>
        <w:docPartGallery w:val="Page Numbers (Bottom of Page)"/>
        <w:docPartUnique/>
      </w:docPartObj>
    </w:sdtPr>
    <w:sdtContent>
      <w:p w:rsidR="00BE5BA6" w:rsidRDefault="00BE5BA6">
        <w:pPr>
          <w:pStyle w:val="a6"/>
          <w:jc w:val="center"/>
        </w:pPr>
        <w:fldSimple w:instr=" PAGE   \* MERGEFORMAT ">
          <w:r w:rsidR="00EF047C">
            <w:rPr>
              <w:noProof/>
            </w:rPr>
            <w:t>5</w:t>
          </w:r>
        </w:fldSimple>
      </w:p>
    </w:sdtContent>
  </w:sdt>
  <w:p w:rsidR="00BE5BA6" w:rsidRDefault="00BE5B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AC6" w:rsidRDefault="00B14AC6" w:rsidP="00BE5BA6">
      <w:pPr>
        <w:spacing w:after="0" w:line="240" w:lineRule="auto"/>
      </w:pPr>
      <w:r>
        <w:separator/>
      </w:r>
    </w:p>
  </w:footnote>
  <w:footnote w:type="continuationSeparator" w:id="1">
    <w:p w:rsidR="00B14AC6" w:rsidRDefault="00B14AC6" w:rsidP="00BE5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0737"/>
    <w:rsid w:val="002D739B"/>
    <w:rsid w:val="00563D55"/>
    <w:rsid w:val="00B14AC6"/>
    <w:rsid w:val="00BE5BA6"/>
    <w:rsid w:val="00EA6038"/>
    <w:rsid w:val="00EF047C"/>
    <w:rsid w:val="00FB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55"/>
  </w:style>
  <w:style w:type="paragraph" w:styleId="1">
    <w:name w:val="heading 1"/>
    <w:basedOn w:val="a"/>
    <w:link w:val="10"/>
    <w:uiPriority w:val="9"/>
    <w:qFormat/>
    <w:rsid w:val="00FB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B0737"/>
  </w:style>
  <w:style w:type="paragraph" w:styleId="a3">
    <w:name w:val="No Spacing"/>
    <w:uiPriority w:val="1"/>
    <w:qFormat/>
    <w:rsid w:val="002D73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BE5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5BA6"/>
  </w:style>
  <w:style w:type="paragraph" w:styleId="a6">
    <w:name w:val="footer"/>
    <w:basedOn w:val="a"/>
    <w:link w:val="a7"/>
    <w:uiPriority w:val="99"/>
    <w:unhideWhenUsed/>
    <w:rsid w:val="00BE5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5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Вячеславовна</dc:creator>
  <cp:keywords/>
  <dc:description/>
  <cp:lastModifiedBy>Татьяна Вячеславовна</cp:lastModifiedBy>
  <cp:revision>6</cp:revision>
  <cp:lastPrinted>2005-03-21T22:28:00Z</cp:lastPrinted>
  <dcterms:created xsi:type="dcterms:W3CDTF">2015-04-17T12:16:00Z</dcterms:created>
  <dcterms:modified xsi:type="dcterms:W3CDTF">2005-03-21T22:29:00Z</dcterms:modified>
</cp:coreProperties>
</file>